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42" w:rsidRPr="00396600" w:rsidRDefault="009E1942" w:rsidP="009E1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общеобразовательное бюджетное  учреждение</w:t>
      </w:r>
    </w:p>
    <w:p w:rsidR="009E1942" w:rsidRPr="00396600" w:rsidRDefault="009E1942" w:rsidP="009E1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тарые</w:t>
      </w:r>
      <w:proofErr w:type="spellEnd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Богады</w:t>
      </w:r>
      <w:proofErr w:type="spellEnd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Буздякский</w:t>
      </w:r>
      <w:proofErr w:type="spellEnd"/>
      <w:r w:rsidRPr="00396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 Республики Башкортостан</w:t>
      </w:r>
    </w:p>
    <w:p w:rsidR="009E1942" w:rsidRPr="0089258F" w:rsidRDefault="009E1942" w:rsidP="009E194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(МОБУ СОШ </w:t>
      </w:r>
      <w:proofErr w:type="spellStart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Start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.С</w:t>
      </w:r>
      <w:proofErr w:type="gramEnd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тарые</w:t>
      </w:r>
      <w:proofErr w:type="spellEnd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Богады</w:t>
      </w:r>
      <w:proofErr w:type="spellEnd"/>
      <w:r w:rsidRPr="0089258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966"/>
      </w:tblGrid>
      <w:tr w:rsidR="0089258F" w:rsidTr="0089258F">
        <w:tc>
          <w:tcPr>
            <w:tcW w:w="4785" w:type="dxa"/>
          </w:tcPr>
          <w:p w:rsidR="0089258F" w:rsidRDefault="0089258F" w:rsidP="009E1942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7AD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Согласовано на заседании Управляющего Совета (Протокол от 23.03.2016 №2)</w:t>
            </w:r>
          </w:p>
        </w:tc>
        <w:tc>
          <w:tcPr>
            <w:tcW w:w="4786" w:type="dxa"/>
          </w:tcPr>
          <w:p w:rsidR="0089258F" w:rsidRDefault="0089258F" w:rsidP="009E1942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7AD0"/>
                <w:kern w:val="36"/>
                <w:sz w:val="36"/>
                <w:szCs w:val="36"/>
                <w:lang w:eastAsia="ru-RU"/>
              </w:rPr>
            </w:pPr>
            <w:r w:rsidRPr="008925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5D008D" wp14:editId="51EB0BFF">
                  <wp:extent cx="3016521" cy="1666875"/>
                  <wp:effectExtent l="0" t="0" r="0" b="0"/>
                  <wp:docPr id="2" name="Рисунок 2" descr="C:\Users\ЛилияРаилевна\Desktop\4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лияРаилевна\Desktop\4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69" t="16353" r="5693" b="67482"/>
                          <a:stretch/>
                        </pic:blipFill>
                        <pic:spPr bwMode="auto">
                          <a:xfrm>
                            <a:off x="0" y="0"/>
                            <a:ext cx="3015967" cy="166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42" w:rsidRDefault="009E1942" w:rsidP="009E194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</w:p>
    <w:p w:rsidR="00C77211" w:rsidRPr="00396600" w:rsidRDefault="009E1942" w:rsidP="0039660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Порядок</w:t>
      </w:r>
      <w:r w:rsidR="00C77211"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обеспечения условий доступности для инвалидов и предоставляемых услуг в </w:t>
      </w:r>
      <w:r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МОБУ СОШ </w:t>
      </w:r>
      <w:proofErr w:type="gramStart"/>
      <w:r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</w:t>
      </w:r>
      <w:proofErr w:type="gramEnd"/>
      <w:r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. Старые </w:t>
      </w:r>
      <w:proofErr w:type="spellStart"/>
      <w:r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Богады</w:t>
      </w:r>
      <w:proofErr w:type="spellEnd"/>
      <w:r w:rsidR="00C77211" w:rsidRPr="009E194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, а также оказания им при этом необходимой помощи</w:t>
      </w:r>
    </w:p>
    <w:p w:rsidR="00C77211" w:rsidRPr="00396600" w:rsidRDefault="00C77211" w:rsidP="00C772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Общие положения</w:t>
      </w:r>
    </w:p>
    <w:p w:rsidR="00C77211" w:rsidRPr="00396600" w:rsidRDefault="00C77211" w:rsidP="00C772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Настоящее Положение «</w:t>
      </w:r>
      <w:r w:rsidRPr="00396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обеспечения условий доступности для инвалидов и предоставляемых услуг в сфере образования, а также оказания им при этом необходимой помощи»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(далее – Положение) определяет ключевые принципы 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требования, направленныена защиту прав инвалидов при посещении ими зданий и помещений муниципального бюджетного общеобразовательного учреждения </w:t>
      </w:r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редняя общеобразовательная школа </w:t>
      </w:r>
      <w:proofErr w:type="gramStart"/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Старые </w:t>
      </w:r>
      <w:proofErr w:type="spellStart"/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Богады</w:t>
      </w:r>
      <w:proofErr w:type="spell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C77211" w:rsidRPr="00396600" w:rsidRDefault="00C77211" w:rsidP="00C772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1.1. (далее – МОБУ СОШ </w:t>
      </w:r>
      <w:proofErr w:type="spellStart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Start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.С</w:t>
      </w:r>
      <w:proofErr w:type="gram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тарые</w:t>
      </w:r>
      <w:proofErr w:type="spell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Богады</w:t>
      </w:r>
      <w:proofErr w:type="spell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при получении услуг, на предотвращение дискриминации по признаку инвалидности и соблюдение норм законодательства в сфере социальной защиты инвалидов сотрудниками </w:t>
      </w:r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МОБУ СОШ с. Старые </w:t>
      </w:r>
      <w:proofErr w:type="spellStart"/>
      <w:r w:rsidR="009E1942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Богады</w:t>
      </w:r>
      <w:proofErr w:type="spell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(далее - Сотрудники).</w:t>
      </w:r>
    </w:p>
    <w:p w:rsidR="00C77211" w:rsidRPr="00396600" w:rsidRDefault="00C77211" w:rsidP="00C7721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1.2. Положение разработано в соответствии с положениями Федерального закона от 24 ноября 1995 года №181-ФЗ «О социальной защите инвалидов в Российской Федерации» с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изменениями, внесенными Федеральным законом от 01 декабря 2014 года №419-ФЗ «О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внесении изменений в отдельные законодательные акты Российской Федерации по вопросам социальной защиты инвалидов в связи с ратификацией Конвенции о правах инвалидов» (дале</w:t>
      </w:r>
      <w:proofErr w:type="gramStart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е–</w:t>
      </w:r>
      <w:proofErr w:type="gramEnd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Федеральный закон), приказом Министерства труда и социальной защиты Российской Федерации от 30.07.2015 №527н «Об утверждении Порядка обеспечения условий</w:t>
      </w:r>
      <w:r w:rsidR="00396600"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доступности для инвалидов объектов и предоставляемых услуг в сфере труда, занятости и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социальной защиты населения, а также оказания им при этом необходимой помощи» (далее – Порядок)</w:t>
      </w:r>
      <w:proofErr w:type="gramStart"/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End"/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твержденного приказом Министерства образования и </w:t>
      </w:r>
      <w:r w:rsid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науки Российской Федерации от 09.11.2015 №1309 и </w:t>
      </w:r>
      <w:r w:rsidRPr="003966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иными нормативными правовыми актами.</w:t>
      </w:r>
    </w:p>
    <w:p w:rsidR="0089258F" w:rsidRPr="0089258F" w:rsidRDefault="0089258F" w:rsidP="0089258F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58F" w:rsidRPr="0089258F" w:rsidRDefault="0089258F" w:rsidP="0089258F">
      <w:pPr>
        <w:widowControl w:val="0"/>
        <w:numPr>
          <w:ilvl w:val="1"/>
          <w:numId w:val="1"/>
        </w:numPr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Цель:  обеспечение всем гражданам - получателям услуг в Школе, в том числе инвалидам</w:t>
      </w: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равных возможностей для реализации своих прав и свобод, в том числе равного права на получение всех необходимых социальных услуг, предоставляемых Школой без какой-либо дискриминации по признаку инвалидности при пользовании услугами Школы.</w:t>
      </w:r>
    </w:p>
    <w:p w:rsidR="0089258F" w:rsidRPr="0089258F" w:rsidRDefault="0089258F" w:rsidP="0089258F">
      <w:pPr>
        <w:widowControl w:val="0"/>
        <w:tabs>
          <w:tab w:val="left" w:pos="284"/>
        </w:tabs>
        <w:spacing w:after="0" w:line="322" w:lineRule="exact"/>
        <w:ind w:left="76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58F" w:rsidRPr="0089258F" w:rsidRDefault="0089258F" w:rsidP="0089258F">
      <w:pPr>
        <w:widowControl w:val="0"/>
        <w:numPr>
          <w:ilvl w:val="1"/>
          <w:numId w:val="1"/>
        </w:numPr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ab/>
        <w:t>1.4.1. 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Школы;</w:t>
      </w:r>
      <w:bookmarkStart w:id="0" w:name="_GoBack"/>
      <w:bookmarkEnd w:id="0"/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ab/>
        <w:t>1.4.2. закрепление и разъяснение Сотрудникам Школы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Школе и Сотрудникам в связи с несоблюдением указанных требований или уклонением от их исполнения;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1.4.3. формирование у Сотрудников единообразного понимания политики Школы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1.4.4. закрепление обязанностей Сотрудников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1.4.5.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58F" w:rsidRPr="0089258F" w:rsidRDefault="0089258F" w:rsidP="0089258F">
      <w:pPr>
        <w:widowControl w:val="0"/>
        <w:numPr>
          <w:ilvl w:val="1"/>
          <w:numId w:val="1"/>
        </w:numPr>
        <w:tabs>
          <w:tab w:val="left" w:pos="284"/>
          <w:tab w:val="left" w:pos="125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Меры по обеспечению условий доступности для инвалидов объектов и предоставляемых услуг, принимаемые в Школе, включают: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1.5.1. определение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1.5.2.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89258F" w:rsidRPr="0089258F" w:rsidRDefault="0089258F" w:rsidP="0089258F">
      <w:pPr>
        <w:widowControl w:val="0"/>
        <w:tabs>
          <w:tab w:val="left" w:pos="284"/>
          <w:tab w:val="left" w:pos="109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1.5.3. создание инвалидам условий доступности объекта в соответствии с требованиями, установленными законодательными и иными нормативными правовыми актами;</w:t>
      </w:r>
    </w:p>
    <w:p w:rsidR="0089258F" w:rsidRPr="0089258F" w:rsidRDefault="0089258F" w:rsidP="0089258F">
      <w:pPr>
        <w:widowControl w:val="0"/>
        <w:tabs>
          <w:tab w:val="left" w:pos="284"/>
          <w:tab w:val="left" w:pos="1095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1.5.4. 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89258F" w:rsidRPr="0089258F" w:rsidRDefault="0089258F" w:rsidP="0089258F">
      <w:pPr>
        <w:widowControl w:val="0"/>
        <w:tabs>
          <w:tab w:val="left" w:pos="284"/>
          <w:tab w:val="left" w:pos="1066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lastRenderedPageBreak/>
        <w:t>1.5.6. отражение на официальном сайте Школы информации по обеспечению условий доступности для инвалидов объектов и предоставляемых услуг с дублированием информации в формате, доступном для инвалидов по зрению.</w:t>
      </w:r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1092"/>
        </w:tabs>
        <w:spacing w:after="0" w:line="32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1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 в Положении понятия и определения.</w:t>
      </w:r>
      <w:bookmarkEnd w:id="1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89258F">
        <w:rPr>
          <w:rFonts w:ascii="Times New Roman" w:eastAsia="Times New Roman" w:hAnsi="Times New Roman" w:cs="Times New Roman"/>
          <w:sz w:val="28"/>
          <w:szCs w:val="28"/>
        </w:rPr>
        <w:t>отношенческими</w:t>
      </w:r>
      <w:proofErr w:type="spellEnd"/>
      <w:r w:rsidRPr="0089258F">
        <w:rPr>
          <w:rFonts w:ascii="Times New Roman" w:eastAsia="Times New Roman" w:hAnsi="Times New Roman" w:cs="Times New Roman"/>
          <w:sz w:val="28"/>
          <w:szCs w:val="28"/>
        </w:rPr>
        <w:t>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  <w:proofErr w:type="gramEnd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4"/>
        </w:tabs>
        <w:spacing w:after="304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89258F" w:rsidRPr="0089258F" w:rsidRDefault="0089258F" w:rsidP="0089258F">
      <w:pPr>
        <w:widowControl w:val="0"/>
        <w:numPr>
          <w:ilvl w:val="0"/>
          <w:numId w:val="2"/>
        </w:numPr>
        <w:tabs>
          <w:tab w:val="left" w:pos="284"/>
          <w:tab w:val="left" w:pos="1047"/>
        </w:tabs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деятельности Школы,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4"/>
        </w:tabs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Деятельность Школы, направленная на обеспечение условий доступности для инвалидов объектов и предоставляемых услуг, а также оказание им при этом необходимой помощи в Школе  осуществляется на основе следующих основных принципов:</w:t>
      </w:r>
    </w:p>
    <w:p w:rsidR="0089258F" w:rsidRPr="0089258F" w:rsidRDefault="0089258F" w:rsidP="0089258F">
      <w:pPr>
        <w:widowControl w:val="0"/>
        <w:tabs>
          <w:tab w:val="left" w:pos="284"/>
          <w:tab w:val="left" w:pos="133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3.1.1.уважение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89258F" w:rsidRPr="0089258F" w:rsidRDefault="0089258F" w:rsidP="0089258F">
      <w:pPr>
        <w:widowControl w:val="0"/>
        <w:tabs>
          <w:tab w:val="left" w:pos="284"/>
          <w:tab w:val="left" w:pos="1148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proofErr w:type="spellStart"/>
      <w:r w:rsidRPr="0089258F">
        <w:rPr>
          <w:rFonts w:ascii="Times New Roman" w:eastAsia="Times New Roman" w:hAnsi="Times New Roman" w:cs="Times New Roman"/>
          <w:sz w:val="28"/>
          <w:szCs w:val="28"/>
        </w:rPr>
        <w:t>недискриминация</w:t>
      </w:r>
      <w:proofErr w:type="spellEnd"/>
      <w:r w:rsidRPr="00892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8F" w:rsidRPr="0089258F" w:rsidRDefault="0089258F" w:rsidP="0089258F">
      <w:pPr>
        <w:widowControl w:val="0"/>
        <w:tabs>
          <w:tab w:val="left" w:pos="284"/>
          <w:tab w:val="left" w:pos="1148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3.1.3. полное и эффективное вовлечение и включение в общество;</w:t>
      </w:r>
    </w:p>
    <w:p w:rsidR="0089258F" w:rsidRPr="0089258F" w:rsidRDefault="0089258F" w:rsidP="0089258F">
      <w:pPr>
        <w:widowControl w:val="0"/>
        <w:tabs>
          <w:tab w:val="left" w:pos="284"/>
          <w:tab w:val="left" w:pos="1117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3.1.4. уважение особенностей инвалидов и их принятие в качестве компонента людского многообразия и части человечества;</w:t>
      </w:r>
    </w:p>
    <w:p w:rsidR="0089258F" w:rsidRPr="0089258F" w:rsidRDefault="0089258F" w:rsidP="0089258F">
      <w:pPr>
        <w:widowControl w:val="0"/>
        <w:tabs>
          <w:tab w:val="left" w:pos="284"/>
          <w:tab w:val="left" w:pos="1153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3.1.5.равенство возможностей;</w:t>
      </w:r>
    </w:p>
    <w:p w:rsidR="0089258F" w:rsidRPr="0089258F" w:rsidRDefault="0089258F" w:rsidP="0089258F">
      <w:pPr>
        <w:widowControl w:val="0"/>
        <w:tabs>
          <w:tab w:val="left" w:pos="284"/>
          <w:tab w:val="left" w:pos="1153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3.1.6.доступность;</w:t>
      </w:r>
    </w:p>
    <w:p w:rsidR="0089258F" w:rsidRPr="0089258F" w:rsidRDefault="0089258F" w:rsidP="0089258F">
      <w:pPr>
        <w:widowControl w:val="0"/>
        <w:tabs>
          <w:tab w:val="left" w:pos="284"/>
          <w:tab w:val="left" w:pos="1205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lastRenderedPageBreak/>
        <w:t>3.1.7.равенство мужчин и женщин;</w:t>
      </w:r>
    </w:p>
    <w:p w:rsidR="0089258F" w:rsidRPr="0089258F" w:rsidRDefault="0089258F" w:rsidP="0089258F">
      <w:pPr>
        <w:widowControl w:val="0"/>
        <w:tabs>
          <w:tab w:val="left" w:pos="284"/>
          <w:tab w:val="left" w:pos="1156"/>
        </w:tabs>
        <w:spacing w:after="30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3.1.8.уважение развивающихся способностей детей-инвалидов и уважение права детей-инвалидов сохранять свою индивидуальность.</w:t>
      </w:r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1079"/>
        </w:tabs>
        <w:spacing w:after="0" w:line="32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2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 применения Положения и круг лиц, попадающих под его действие.</w:t>
      </w:r>
      <w:bookmarkEnd w:id="2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Все Сотрудники Школы должны руководствоваться настоящим Положением и соблюдать его принципы и требования.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0"/>
        </w:tabs>
        <w:spacing w:after="30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Принципы и требования настоящего Положения распространяются на Сотрудников Школы,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89258F" w:rsidRPr="0089258F" w:rsidRDefault="0089258F" w:rsidP="0089258F">
      <w:pPr>
        <w:widowControl w:val="0"/>
        <w:numPr>
          <w:ilvl w:val="0"/>
          <w:numId w:val="2"/>
        </w:numPr>
        <w:tabs>
          <w:tab w:val="left" w:pos="284"/>
          <w:tab w:val="left" w:pos="107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управления деятельностью Школы,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89258F" w:rsidRPr="0089258F" w:rsidRDefault="0089258F" w:rsidP="0089258F">
      <w:pPr>
        <w:widowControl w:val="0"/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Эффективное управление деятельностью Школы,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директора, заместителя директора, завхоза и  Сотрудников Школы.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Директор определяет ключевые направления предоставления услуг инвалидам, утверждает мероприятия, рассматривает и утверждает необходимые изменения и дополнения, организует общий </w:t>
      </w: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эффективной реализацией  предоставления услуг инвалидам в Школе.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3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Завхоз отвечает за практическое применение всех мер, направленных на обеспечение принципов и требований Положения, осуществляет </w:t>
      </w: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предоставления услуг инвалидам в Школе.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60"/>
        </w:tabs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Сотрудники Школы осуществляют меры по реализации предоставления услуг инвалидам в Школе в соответствии с должностными инструкциями.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60"/>
        </w:tabs>
        <w:spacing w:after="296" w:line="317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предоставления услуг инвалидам в Школе доводятся до сведения всех Сотрудников Школы и используются при инструктаже и </w:t>
      </w: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обучении персонала по вопросам</w:t>
      </w:r>
      <w:proofErr w:type="gramEnd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доступности объектов и услуг, а также оказания при этом помощи инвалидам.</w:t>
      </w:r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1248"/>
        </w:tabs>
        <w:spacing w:after="0" w:line="32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3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доступности объектов Школы в соответствии с установленными требованиями.</w:t>
      </w:r>
      <w:bookmarkEnd w:id="3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55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при необходимости, </w:t>
      </w:r>
      <w:r w:rsidRPr="0089258F">
        <w:rPr>
          <w:rFonts w:ascii="Times New Roman" w:eastAsia="Times New Roman" w:hAnsi="Times New Roman" w:cs="Times New Roman"/>
          <w:sz w:val="28"/>
          <w:szCs w:val="28"/>
        </w:rPr>
        <w:lastRenderedPageBreak/>
        <w:t>с помощью Сотрудников Школы, ответственных за предоставление услуги.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65"/>
          <w:tab w:val="left" w:pos="1382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на объект, при необходимости, с помощью Сотрудников Школы.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82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382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Содействие инвалиду при входе в объект и выходе из него.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5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25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установленным форме и порядке.</w:t>
      </w:r>
      <w:proofErr w:type="gramEnd"/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1248"/>
        </w:tabs>
        <w:spacing w:after="0" w:line="32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24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доступности услуг Школы в соответствии с установленными требованиями.</w:t>
      </w:r>
      <w:bookmarkEnd w:id="4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155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Оказание Сотрудниками Школы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  <w:tab w:val="left" w:pos="530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Оказание Сотрудниками Школы,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89258F" w:rsidRPr="0089258F" w:rsidRDefault="0089258F" w:rsidP="0089258F">
      <w:pPr>
        <w:widowControl w:val="0"/>
        <w:tabs>
          <w:tab w:val="left" w:pos="284"/>
          <w:tab w:val="left" w:pos="530"/>
        </w:tabs>
        <w:spacing w:after="0" w:line="322" w:lineRule="exact"/>
        <w:ind w:left="76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</w:tabs>
        <w:spacing w:after="0" w:line="31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26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Сотрудников за несоблюдение требований Политики.</w:t>
      </w:r>
      <w:bookmarkEnd w:id="5"/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</w:tabs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Директор, завхоз  и Сотрудники Школы независимо от занимаемой должности несут ответственность за соблюдение принципов и требований Положения, а также за действия (бездействие) подчиненных им лиц, нарушающие эти принципы и требования.</w:t>
      </w:r>
    </w:p>
    <w:p w:rsidR="0089258F" w:rsidRPr="0089258F" w:rsidRDefault="0089258F" w:rsidP="0089258F">
      <w:pPr>
        <w:widowControl w:val="0"/>
        <w:numPr>
          <w:ilvl w:val="1"/>
          <w:numId w:val="2"/>
        </w:numPr>
        <w:tabs>
          <w:tab w:val="left" w:pos="284"/>
        </w:tabs>
        <w:spacing w:after="296" w:line="317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58F">
        <w:rPr>
          <w:rFonts w:ascii="Times New Roman" w:eastAsia="Times New Roman" w:hAnsi="Times New Roman" w:cs="Times New Roman"/>
          <w:sz w:val="28"/>
          <w:szCs w:val="28"/>
        </w:rPr>
        <w:t>К мерам ответственности за уклонение от исполнения требований к созданию условий для беспрепятственного доступа</w:t>
      </w:r>
      <w:proofErr w:type="gramEnd"/>
      <w:r w:rsidRPr="0089258F">
        <w:rPr>
          <w:rFonts w:ascii="Times New Roman" w:eastAsia="Times New Roman" w:hAnsi="Times New Roman" w:cs="Times New Roman"/>
          <w:sz w:val="28"/>
          <w:szCs w:val="28"/>
        </w:rPr>
        <w:t xml:space="preserve"> инвалидов к объектам и услугам Школы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89258F" w:rsidRPr="0089258F" w:rsidRDefault="0089258F" w:rsidP="0089258F">
      <w:pPr>
        <w:keepNext/>
        <w:keepLines/>
        <w:widowControl w:val="0"/>
        <w:numPr>
          <w:ilvl w:val="0"/>
          <w:numId w:val="2"/>
        </w:numPr>
        <w:tabs>
          <w:tab w:val="left" w:pos="284"/>
        </w:tabs>
        <w:spacing w:after="0" w:line="322" w:lineRule="exact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27"/>
      <w:r w:rsidRPr="0089258F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Внесение изменений.</w:t>
      </w:r>
      <w:bookmarkEnd w:id="6"/>
    </w:p>
    <w:p w:rsidR="0089258F" w:rsidRPr="0089258F" w:rsidRDefault="0089258F" w:rsidP="0089258F">
      <w:pPr>
        <w:widowControl w:val="0"/>
        <w:tabs>
          <w:tab w:val="left" w:pos="284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8F">
        <w:rPr>
          <w:rFonts w:ascii="Times New Roman" w:eastAsia="Times New Roman" w:hAnsi="Times New Roman" w:cs="Times New Roman"/>
          <w:sz w:val="28"/>
          <w:szCs w:val="28"/>
        </w:rPr>
        <w:t>При выявлении недостаточно эффективных положений Политики, либо при изменении требований законодательства Российской Федерации, директор Школы обеспечивает разработку и реализацию комплекса мер по актуализации настоящего Положения.</w:t>
      </w:r>
    </w:p>
    <w:p w:rsidR="00044C10" w:rsidRDefault="00044C10" w:rsidP="0089258F">
      <w:pPr>
        <w:tabs>
          <w:tab w:val="left" w:pos="284"/>
        </w:tabs>
        <w:ind w:firstLine="426"/>
      </w:pPr>
    </w:p>
    <w:sectPr w:rsidR="00044C10" w:rsidSect="0004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4AC"/>
    <w:multiLevelType w:val="multilevel"/>
    <w:tmpl w:val="19E84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80209A"/>
    <w:multiLevelType w:val="multilevel"/>
    <w:tmpl w:val="B61CF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211"/>
    <w:rsid w:val="00044C10"/>
    <w:rsid w:val="00396600"/>
    <w:rsid w:val="0089258F"/>
    <w:rsid w:val="009E1942"/>
    <w:rsid w:val="00C77211"/>
    <w:rsid w:val="00F5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10"/>
  </w:style>
  <w:style w:type="paragraph" w:styleId="1">
    <w:name w:val="heading 1"/>
    <w:basedOn w:val="a"/>
    <w:link w:val="10"/>
    <w:uiPriority w:val="9"/>
    <w:qFormat/>
    <w:rsid w:val="00C77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9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30397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6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ЛилияРаилевна</cp:lastModifiedBy>
  <cp:revision>2</cp:revision>
  <dcterms:created xsi:type="dcterms:W3CDTF">2019-12-10T07:03:00Z</dcterms:created>
  <dcterms:modified xsi:type="dcterms:W3CDTF">2019-12-10T07:03:00Z</dcterms:modified>
</cp:coreProperties>
</file>